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p w:rsidR="003755FB" w:rsidRPr="003755FB" w:rsidRDefault="003755FB" w:rsidP="00F7639D">
      <w:pPr>
        <w:jc w:val="center"/>
        <w:rPr>
          <w:szCs w:val="28"/>
        </w:rPr>
      </w:pPr>
      <w:r>
        <w:rPr>
          <w:szCs w:val="28"/>
        </w:rPr>
        <w:t>Estrutura inicial da aplicação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AF218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referê</w:t>
            </w:r>
            <w:r w:rsidR="006B6795"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F91297" w:rsidP="00F91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2013 a Nov 2013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6924D2" w:rsidRDefault="00C81FB8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395100788" w:history="1">
            <w:r w:rsidR="006924D2" w:rsidRPr="00FD1079">
              <w:rPr>
                <w:rStyle w:val="Hyperlink"/>
                <w:rFonts w:cs="Arial"/>
                <w:noProof/>
              </w:rPr>
              <w:t>1.</w:t>
            </w:r>
            <w:r w:rsidR="006924D2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6924D2" w:rsidRPr="00FD1079">
              <w:rPr>
                <w:rStyle w:val="Hyperlink"/>
                <w:rFonts w:cs="Arial"/>
                <w:noProof/>
              </w:rPr>
              <w:t>Introdução</w:t>
            </w:r>
            <w:r w:rsidR="006924D2">
              <w:rPr>
                <w:noProof/>
                <w:webHidden/>
              </w:rPr>
              <w:tab/>
            </w:r>
            <w:r w:rsidR="006924D2">
              <w:rPr>
                <w:noProof/>
                <w:webHidden/>
              </w:rPr>
              <w:fldChar w:fldCharType="begin"/>
            </w:r>
            <w:r w:rsidR="006924D2">
              <w:rPr>
                <w:noProof/>
                <w:webHidden/>
              </w:rPr>
              <w:instrText xml:space="preserve"> PAGEREF _Toc395100788 \h </w:instrText>
            </w:r>
            <w:r w:rsidR="006924D2">
              <w:rPr>
                <w:noProof/>
                <w:webHidden/>
              </w:rPr>
            </w:r>
            <w:r w:rsidR="006924D2">
              <w:rPr>
                <w:noProof/>
                <w:webHidden/>
              </w:rPr>
              <w:fldChar w:fldCharType="separate"/>
            </w:r>
            <w:r w:rsidR="006924D2">
              <w:rPr>
                <w:noProof/>
                <w:webHidden/>
              </w:rPr>
              <w:t>3</w:t>
            </w:r>
            <w:r w:rsidR="006924D2">
              <w:rPr>
                <w:noProof/>
                <w:webHidden/>
              </w:rPr>
              <w:fldChar w:fldCharType="end"/>
            </w:r>
          </w:hyperlink>
        </w:p>
        <w:p w:rsidR="006924D2" w:rsidRDefault="006924D2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5100789" w:history="1">
            <w:r w:rsidRPr="00FD1079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D1079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_Toc395100789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24D2" w:rsidRDefault="006924D2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5100790" w:history="1">
            <w:r w:rsidRPr="00FD1079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D1079">
              <w:rPr>
                <w:rStyle w:val="Hyperlink"/>
                <w:noProof/>
              </w:rPr>
              <w:t>Definição e utilização do framework principal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_Toc395100790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24D2" w:rsidRDefault="006924D2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5100791" w:history="1">
            <w:r w:rsidRPr="00FD1079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D1079">
              <w:rPr>
                <w:rStyle w:val="Hyperlink"/>
                <w:noProof/>
              </w:rPr>
              <w:t>Definição e utilização do framework visual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_Toc395100791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24D2" w:rsidRDefault="006924D2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5100792" w:history="1">
            <w:r w:rsidRPr="00FD1079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D1079">
              <w:rPr>
                <w:rStyle w:val="Hyperlink"/>
                <w:noProof/>
              </w:rPr>
              <w:t>Definição e utilização de bibliotecas para controle do front-end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_Toc395100792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24D2" w:rsidRDefault="006924D2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5100793" w:history="1">
            <w:r w:rsidRPr="00FD1079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D1079">
              <w:rPr>
                <w:rStyle w:val="Hyperlink"/>
                <w:noProof/>
              </w:rPr>
              <w:t>Definição da ferramenta ORM (Mapeamento Objeto-Relacional)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_Toc395100793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24D2" w:rsidRDefault="006924D2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5100794" w:history="1">
            <w:r w:rsidRPr="00FD1079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FD1079">
              <w:rPr>
                <w:rStyle w:val="Hyperlink"/>
                <w:noProof/>
              </w:rPr>
              <w:t>Saiba mais...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_Toc395100794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C81FB8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395100788"/>
      <w:r w:rsidR="007102B6" w:rsidRPr="007102B6">
        <w:rPr>
          <w:rFonts w:cs="Arial"/>
        </w:rPr>
        <w:lastRenderedPageBreak/>
        <w:t>Introdução</w:t>
      </w:r>
      <w:bookmarkEnd w:id="0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</w:t>
      </w:r>
      <w:r w:rsidR="006924D2">
        <w:t>softwares</w:t>
      </w:r>
      <w:r w:rsidR="00C66FB8">
        <w:t xml:space="preserve">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395100789"/>
      <w:r w:rsidRPr="006D099B">
        <w:rPr>
          <w:rFonts w:cs="Arial"/>
          <w:szCs w:val="52"/>
        </w:rPr>
        <w:t>Atividades realizadas</w:t>
      </w:r>
      <w:bookmarkEnd w:id="1"/>
    </w:p>
    <w:p w:rsidR="006D099B" w:rsidRPr="006D099B" w:rsidRDefault="006D099B" w:rsidP="006D099B">
      <w:pPr>
        <w:pStyle w:val="Ttulo2"/>
        <w:numPr>
          <w:ilvl w:val="1"/>
          <w:numId w:val="3"/>
        </w:numPr>
        <w:rPr>
          <w:color w:val="76923C" w:themeColor="accent3" w:themeShade="BF"/>
        </w:rPr>
      </w:pPr>
      <w:bookmarkStart w:id="2" w:name="_Toc395100790"/>
      <w:r w:rsidRPr="006D099B">
        <w:rPr>
          <w:color w:val="76923C" w:themeColor="accent3" w:themeShade="BF"/>
        </w:rPr>
        <w:t>Definição</w:t>
      </w:r>
      <w:r w:rsidR="00F23450">
        <w:rPr>
          <w:color w:val="76923C" w:themeColor="accent3" w:themeShade="BF"/>
        </w:rPr>
        <w:t xml:space="preserve"> e utilização</w:t>
      </w:r>
      <w:r w:rsidRPr="006D099B">
        <w:rPr>
          <w:color w:val="76923C" w:themeColor="accent3" w:themeShade="BF"/>
        </w:rPr>
        <w:t xml:space="preserve"> do framework principa</w:t>
      </w:r>
      <w:r>
        <w:rPr>
          <w:color w:val="76923C" w:themeColor="accent3" w:themeShade="BF"/>
        </w:rPr>
        <w:t>l</w:t>
      </w:r>
      <w:bookmarkEnd w:id="2"/>
    </w:p>
    <w:p w:rsidR="006D099B" w:rsidRDefault="006D099B" w:rsidP="00F23450">
      <w:pPr>
        <w:ind w:left="708"/>
      </w:pPr>
      <w:r w:rsidRPr="00F23450">
        <w:rPr>
          <w:color w:val="76923C" w:themeColor="accent3" w:themeShade="BF"/>
          <w:szCs w:val="28"/>
        </w:rPr>
        <w:t xml:space="preserve"> </w:t>
      </w:r>
      <w:r w:rsidR="00FB130A" w:rsidRPr="00F23450">
        <w:rPr>
          <w:szCs w:val="28"/>
        </w:rPr>
        <w:t>Framework: Zend Framework 2.2.4</w:t>
      </w:r>
      <w:r w:rsidR="00347FC0">
        <w:rPr>
          <w:szCs w:val="28"/>
        </w:rPr>
        <w:br/>
      </w:r>
      <w:r w:rsidR="00347FC0">
        <w:rPr>
          <w:szCs w:val="28"/>
        </w:rPr>
        <w:br/>
      </w:r>
      <w:r w:rsidR="00DB1305">
        <w:rPr>
          <w:noProof/>
          <w:lang w:eastAsia="pt-BR"/>
        </w:rPr>
        <w:drawing>
          <wp:inline distT="0" distB="0" distL="0" distR="0">
            <wp:extent cx="4687729" cy="1261717"/>
            <wp:effectExtent l="19050" t="0" r="0" b="0"/>
            <wp:docPr id="2" name="Imagem 2" descr="http://framework.zend.com/images/head-bottom-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work.zend.com/images/head-bottom-pic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962" cy="126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4BA">
        <w:br/>
      </w:r>
      <w:r w:rsidR="006954BA">
        <w:br/>
      </w:r>
      <w:r w:rsidR="006954BA" w:rsidRPr="00F23450">
        <w:rPr>
          <w:rFonts w:cstheme="minorHAnsi"/>
          <w:szCs w:val="28"/>
        </w:rPr>
        <w:t xml:space="preserve">Após a definição da linguagem </w:t>
      </w:r>
      <w:r w:rsidR="002A4DBA" w:rsidRPr="00F23450">
        <w:rPr>
          <w:rFonts w:cstheme="minorHAnsi"/>
          <w:szCs w:val="28"/>
        </w:rPr>
        <w:t xml:space="preserve">de programação que é </w:t>
      </w:r>
      <w:r w:rsidR="006954BA" w:rsidRPr="00F23450">
        <w:rPr>
          <w:rFonts w:cstheme="minorHAnsi"/>
          <w:szCs w:val="28"/>
        </w:rPr>
        <w:t xml:space="preserve">de domínio da equipe, </w:t>
      </w:r>
      <w:r w:rsidR="00C66FB8" w:rsidRPr="00F23450">
        <w:rPr>
          <w:rFonts w:cstheme="minorHAnsi"/>
          <w:szCs w:val="28"/>
        </w:rPr>
        <w:t xml:space="preserve">foram realizadas pesquisas para definição do </w:t>
      </w:r>
      <w:r w:rsidR="002A4DBA" w:rsidRPr="00F23450">
        <w:rPr>
          <w:rFonts w:cstheme="minorHAnsi"/>
          <w:szCs w:val="28"/>
        </w:rPr>
        <w:t xml:space="preserve">melhor </w:t>
      </w:r>
      <w:r w:rsidR="00C66FB8" w:rsidRPr="00F23450">
        <w:rPr>
          <w:rFonts w:cstheme="minorHAnsi"/>
          <w:szCs w:val="28"/>
        </w:rPr>
        <w:t xml:space="preserve">framework </w:t>
      </w:r>
      <w:r w:rsidR="002A4DBA" w:rsidRPr="00F23450">
        <w:rPr>
          <w:rFonts w:cstheme="minorHAnsi"/>
          <w:szCs w:val="28"/>
        </w:rPr>
        <w:t xml:space="preserve">para o escopo </w:t>
      </w:r>
      <w:r w:rsidR="00C66FB8" w:rsidRPr="00F23450">
        <w:rPr>
          <w:rFonts w:cstheme="minorHAnsi"/>
          <w:szCs w:val="28"/>
        </w:rPr>
        <w:t xml:space="preserve">da aplicação. </w:t>
      </w:r>
      <w:r w:rsidR="002A4DBA" w:rsidRPr="00F23450">
        <w:rPr>
          <w:rFonts w:cstheme="minorHAnsi"/>
          <w:szCs w:val="28"/>
        </w:rPr>
        <w:br/>
      </w:r>
      <w:r w:rsidR="002A4DBA" w:rsidRPr="00F23450">
        <w:rPr>
          <w:rFonts w:cstheme="minorHAnsi"/>
          <w:szCs w:val="28"/>
        </w:rPr>
        <w:br/>
        <w:t>Dentre vários frameworks, por que o Zend Framework 2?</w:t>
      </w:r>
      <w:r w:rsidR="002A4DBA" w:rsidRPr="00F23450">
        <w:rPr>
          <w:rFonts w:cstheme="minorHAnsi"/>
          <w:szCs w:val="28"/>
        </w:rPr>
        <w:br/>
      </w:r>
      <w:r w:rsidR="00DB1305" w:rsidRPr="00F23450">
        <w:rPr>
          <w:rFonts w:cstheme="minorHAnsi"/>
          <w:szCs w:val="28"/>
        </w:rPr>
        <w:t>Além das várias vantagens que o ZF2 oferece (Organização, POO, MVC, Documentação, Segurança, etc), ele é ideal para projetos mais complexos.</w:t>
      </w:r>
      <w:r w:rsidR="00DB1305" w:rsidRPr="00F23450">
        <w:rPr>
          <w:rFonts w:cstheme="minorHAnsi"/>
          <w:szCs w:val="28"/>
        </w:rPr>
        <w:br/>
      </w:r>
      <w:r w:rsidR="00DB1305" w:rsidRPr="00F23450">
        <w:rPr>
          <w:rFonts w:cstheme="minorHAnsi"/>
          <w:szCs w:val="28"/>
        </w:rPr>
        <w:br/>
        <w:t>Durante o período, foram realizados estudos para a implantação e configuração do ZF2.</w:t>
      </w:r>
    </w:p>
    <w:p w:rsidR="006954BA" w:rsidRPr="006954BA" w:rsidRDefault="006954BA" w:rsidP="006954BA"/>
    <w:p w:rsidR="008C0819" w:rsidRPr="006D099B" w:rsidRDefault="008C0819" w:rsidP="008C0819">
      <w:pPr>
        <w:pStyle w:val="Ttulo2"/>
        <w:numPr>
          <w:ilvl w:val="1"/>
          <w:numId w:val="3"/>
        </w:numPr>
        <w:rPr>
          <w:color w:val="76923C" w:themeColor="accent3" w:themeShade="BF"/>
        </w:rPr>
      </w:pPr>
      <w:bookmarkStart w:id="3" w:name="_Toc395100791"/>
      <w:r w:rsidRPr="006D099B">
        <w:rPr>
          <w:color w:val="76923C" w:themeColor="accent3" w:themeShade="BF"/>
        </w:rPr>
        <w:lastRenderedPageBreak/>
        <w:t>Definição</w:t>
      </w:r>
      <w:r w:rsidR="00F23450">
        <w:rPr>
          <w:color w:val="76923C" w:themeColor="accent3" w:themeShade="BF"/>
        </w:rPr>
        <w:t xml:space="preserve"> e utilização</w:t>
      </w:r>
      <w:r w:rsidRPr="006D099B">
        <w:rPr>
          <w:color w:val="76923C" w:themeColor="accent3" w:themeShade="BF"/>
        </w:rPr>
        <w:t xml:space="preserve"> do framework </w:t>
      </w:r>
      <w:r>
        <w:rPr>
          <w:color w:val="76923C" w:themeColor="accent3" w:themeShade="BF"/>
        </w:rPr>
        <w:t>visual</w:t>
      </w:r>
      <w:bookmarkEnd w:id="3"/>
    </w:p>
    <w:p w:rsidR="008C0819" w:rsidRPr="00A50700" w:rsidRDefault="00A50700" w:rsidP="00466054">
      <w:pPr>
        <w:ind w:left="708"/>
        <w:rPr>
          <w:b/>
          <w:color w:val="000000" w:themeColor="text1"/>
        </w:rPr>
      </w:pPr>
      <w:r w:rsidRPr="00466054">
        <w:rPr>
          <w:rFonts w:cstheme="minorHAnsi"/>
          <w:color w:val="000000" w:themeColor="text1"/>
          <w:szCs w:val="28"/>
        </w:rPr>
        <w:t>Framework: Bootstrap</w:t>
      </w:r>
      <w:r w:rsidR="00347FC0">
        <w:rPr>
          <w:rFonts w:cstheme="minorHAnsi"/>
          <w:color w:val="000000" w:themeColor="text1"/>
          <w:szCs w:val="28"/>
        </w:rPr>
        <w:br/>
      </w:r>
      <w:r>
        <w:rPr>
          <w:b/>
          <w:color w:val="000000" w:themeColor="text1"/>
        </w:rPr>
        <w:br/>
      </w:r>
      <w:r>
        <w:rPr>
          <w:noProof/>
          <w:lang w:eastAsia="pt-BR"/>
        </w:rPr>
        <w:drawing>
          <wp:inline distT="0" distB="0" distL="0" distR="0">
            <wp:extent cx="5058440" cy="1087565"/>
            <wp:effectExtent l="19050" t="0" r="8860" b="0"/>
            <wp:docPr id="5" name="Imagem 5" descr="http://krushnai.com/softwares/images/technologies/bootstra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rushnai.com/softwares/images/technologies/bootstrap_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348" cy="10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FC0">
        <w:rPr>
          <w:rFonts w:cstheme="minorHAnsi"/>
          <w:color w:val="000000" w:themeColor="text1"/>
          <w:szCs w:val="28"/>
        </w:rPr>
        <w:br/>
      </w:r>
      <w:r>
        <w:rPr>
          <w:b/>
          <w:color w:val="000000" w:themeColor="text1"/>
        </w:rPr>
        <w:br/>
      </w:r>
      <w:r w:rsidRPr="00466054">
        <w:rPr>
          <w:szCs w:val="28"/>
        </w:rPr>
        <w:t>Assim como é necessário a utilização de um framework no back-end (lado servidor - ZF2) também foi necessário a utilização de um framework para o front-end (lado cliente - Bootstrap) para a facilitação e agilização do desenvolvimento visual da aplicação.</w:t>
      </w:r>
      <w:r w:rsidRPr="00466054">
        <w:rPr>
          <w:szCs w:val="28"/>
        </w:rPr>
        <w:br/>
      </w:r>
      <w:r w:rsidRPr="00466054">
        <w:rPr>
          <w:szCs w:val="28"/>
        </w:rPr>
        <w:br/>
      </w:r>
      <w:r w:rsidR="00F23450" w:rsidRPr="00466054">
        <w:rPr>
          <w:szCs w:val="28"/>
        </w:rPr>
        <w:t>A escolha do framework foi dada pela facilidade de aprendizado e de resultados rápidos. Outro ponto muito importante para esta escolha, foi o suporte ao Responsive Design (design adaptativo para telas menores – smartphones e tablets)</w:t>
      </w:r>
      <w:r w:rsidR="005E726A">
        <w:rPr>
          <w:szCs w:val="28"/>
        </w:rPr>
        <w:br/>
      </w:r>
      <w:r w:rsidR="00F23450" w:rsidRPr="00466054">
        <w:rPr>
          <w:b/>
          <w:color w:val="000000" w:themeColor="text1"/>
          <w:szCs w:val="28"/>
        </w:rPr>
        <w:t xml:space="preserve"> </w:t>
      </w:r>
    </w:p>
    <w:p w:rsidR="00F23450" w:rsidRDefault="00F23450" w:rsidP="00F23450">
      <w:pPr>
        <w:pStyle w:val="Ttulo2"/>
        <w:numPr>
          <w:ilvl w:val="1"/>
          <w:numId w:val="3"/>
        </w:numPr>
        <w:rPr>
          <w:color w:val="76923C" w:themeColor="accent3" w:themeShade="BF"/>
        </w:rPr>
      </w:pPr>
      <w:bookmarkStart w:id="4" w:name="_Toc395100792"/>
      <w:r w:rsidRPr="006D099B">
        <w:rPr>
          <w:color w:val="76923C" w:themeColor="accent3" w:themeShade="BF"/>
        </w:rPr>
        <w:t>Definição</w:t>
      </w:r>
      <w:r w:rsidR="00347FC0">
        <w:rPr>
          <w:color w:val="76923C" w:themeColor="accent3" w:themeShade="BF"/>
        </w:rPr>
        <w:t xml:space="preserve"> e utilização</w:t>
      </w:r>
      <w:r w:rsidRPr="006D099B">
        <w:rPr>
          <w:color w:val="76923C" w:themeColor="accent3" w:themeShade="BF"/>
        </w:rPr>
        <w:t xml:space="preserve"> d</w:t>
      </w:r>
      <w:r w:rsidR="00347FC0">
        <w:rPr>
          <w:color w:val="76923C" w:themeColor="accent3" w:themeShade="BF"/>
        </w:rPr>
        <w:t>e</w:t>
      </w:r>
      <w:r>
        <w:rPr>
          <w:color w:val="76923C" w:themeColor="accent3" w:themeShade="BF"/>
        </w:rPr>
        <w:t xml:space="preserve"> biblioteca</w:t>
      </w:r>
      <w:r w:rsidR="00347FC0">
        <w:rPr>
          <w:color w:val="76923C" w:themeColor="accent3" w:themeShade="BF"/>
        </w:rPr>
        <w:t>s para controle do front-end</w:t>
      </w:r>
      <w:bookmarkEnd w:id="4"/>
      <w:r>
        <w:rPr>
          <w:color w:val="76923C" w:themeColor="accent3" w:themeShade="BF"/>
        </w:rPr>
        <w:t xml:space="preserve"> </w:t>
      </w:r>
    </w:p>
    <w:p w:rsidR="00347FC0" w:rsidRDefault="00347FC0" w:rsidP="00347FC0">
      <w:pPr>
        <w:ind w:left="708"/>
      </w:pPr>
      <w:r>
        <w:t>Biblioteca: jQuery</w:t>
      </w:r>
    </w:p>
    <w:p w:rsidR="00347FC0" w:rsidRDefault="00347FC0" w:rsidP="00347FC0">
      <w:pPr>
        <w:ind w:left="708"/>
      </w:pPr>
      <w:r>
        <w:rPr>
          <w:noProof/>
          <w:lang w:eastAsia="pt-BR"/>
        </w:rPr>
        <w:drawing>
          <wp:inline distT="0" distB="0" distL="0" distR="0">
            <wp:extent cx="5061724" cy="1244798"/>
            <wp:effectExtent l="19050" t="0" r="5576" b="0"/>
            <wp:docPr id="8" name="Imagem 8" descr="http://www.upgradetheweb.com/wp-content/uploads/2014/04/jquer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pgradetheweb.com/wp-content/uploads/2014/04/jquery-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397" cy="124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6A" w:rsidRDefault="005E726A" w:rsidP="00347FC0">
      <w:pPr>
        <w:ind w:left="708"/>
      </w:pPr>
    </w:p>
    <w:p w:rsidR="005E726A" w:rsidRDefault="005E726A" w:rsidP="00347FC0">
      <w:pPr>
        <w:ind w:left="708"/>
      </w:pPr>
      <w:r>
        <w:t>Além de ter uma facilidade para ter domínio da biblioteca, ela possui uma grande documentação e já é bem madura. É essencial para trabalhar com páginas dinâmicas, trabalhando diretamente com elementos DOM,  manipulação de eventos, animações e facilitar o trabalho com Ajax.</w:t>
      </w:r>
    </w:p>
    <w:p w:rsidR="00347FC0" w:rsidRPr="00347FC0" w:rsidRDefault="00347FC0" w:rsidP="00347FC0">
      <w:pPr>
        <w:ind w:left="708"/>
      </w:pPr>
    </w:p>
    <w:p w:rsidR="00F23450" w:rsidRDefault="00F23450" w:rsidP="00F23450">
      <w:pPr>
        <w:pStyle w:val="Ttulo2"/>
        <w:ind w:left="792"/>
        <w:rPr>
          <w:color w:val="76923C" w:themeColor="accent3" w:themeShade="BF"/>
        </w:rPr>
      </w:pPr>
    </w:p>
    <w:p w:rsidR="008C0819" w:rsidRDefault="008C0819" w:rsidP="008C0819">
      <w:pPr>
        <w:pStyle w:val="Ttulo2"/>
        <w:numPr>
          <w:ilvl w:val="1"/>
          <w:numId w:val="3"/>
        </w:numPr>
        <w:rPr>
          <w:color w:val="76923C" w:themeColor="accent3" w:themeShade="BF"/>
        </w:rPr>
      </w:pPr>
      <w:bookmarkStart w:id="5" w:name="_Toc395100793"/>
      <w:r w:rsidRPr="006D099B">
        <w:rPr>
          <w:color w:val="76923C" w:themeColor="accent3" w:themeShade="BF"/>
        </w:rPr>
        <w:t>Definição d</w:t>
      </w:r>
      <w:r>
        <w:rPr>
          <w:color w:val="76923C" w:themeColor="accent3" w:themeShade="BF"/>
        </w:rPr>
        <w:t>a ferramenta ORM (Mapeamento Objeto-Relacional)</w:t>
      </w:r>
      <w:bookmarkEnd w:id="5"/>
    </w:p>
    <w:p w:rsidR="00347FC0" w:rsidRDefault="00347FC0" w:rsidP="00347FC0">
      <w:pPr>
        <w:ind w:left="708"/>
      </w:pPr>
      <w:r>
        <w:t>Ferramenta: Doctrine 2</w:t>
      </w:r>
    </w:p>
    <w:p w:rsidR="00347FC0" w:rsidRDefault="00347FC0" w:rsidP="00347FC0">
      <w:pPr>
        <w:ind w:left="708"/>
      </w:pPr>
      <w:r>
        <w:rPr>
          <w:noProof/>
          <w:lang w:eastAsia="pt-BR"/>
        </w:rPr>
        <w:drawing>
          <wp:inline distT="0" distB="0" distL="0" distR="0">
            <wp:extent cx="4914900" cy="1638300"/>
            <wp:effectExtent l="19050" t="0" r="0" b="0"/>
            <wp:docPr id="11" name="Imagem 11" descr="http://www.grafikart.fr/img/tutos/1/368_96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rafikart.fr/img/tutos/1/368_960x3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92" cy="163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31F" w:rsidRDefault="00FC031F" w:rsidP="00347FC0">
      <w:pPr>
        <w:ind w:left="708"/>
      </w:pPr>
    </w:p>
    <w:p w:rsidR="00FC031F" w:rsidRPr="00347FC0" w:rsidRDefault="001F4CB3" w:rsidP="00347FC0">
      <w:pPr>
        <w:ind w:left="708"/>
      </w:pPr>
      <w:r>
        <w:t xml:space="preserve">No início do desenvolvimento com o ZF2, todo o tratamento de dados estava sendo realizado sem uma ferramenta ORM, o que causou um problema ao </w:t>
      </w:r>
      <w:r w:rsidR="004F413E">
        <w:t>decorrer do desenvolvimento. Quando o número de entidades e relacionamentos cresceram, a complexidade tamb</w:t>
      </w:r>
      <w:r w:rsidR="005A3C31">
        <w:t>ém aumentou.</w:t>
      </w:r>
      <w:r w:rsidR="005A3C31">
        <w:br/>
      </w:r>
      <w:r w:rsidR="005A3C31">
        <w:br/>
        <w:t>Após portar todo o código para a nova ferramenta ORM, houve uma facilidade na manutenção e no desenvolvimento.</w:t>
      </w:r>
      <w:r w:rsidR="005A3C31">
        <w:br/>
        <w:t>O Doctrine é similar ao Hibernate (de domínio da equipe)</w:t>
      </w:r>
      <w:r w:rsidR="00532001">
        <w:t xml:space="preserve"> e faz com que a curva de aprendizado seja baixíssima.</w:t>
      </w:r>
    </w:p>
    <w:p w:rsidR="008C0819" w:rsidRDefault="00FC07D9" w:rsidP="00867A52">
      <w:pPr>
        <w:pStyle w:val="Ttulo1"/>
        <w:numPr>
          <w:ilvl w:val="0"/>
          <w:numId w:val="3"/>
        </w:numPr>
      </w:pPr>
      <w:bookmarkStart w:id="6" w:name="_Toc395100794"/>
      <w:r>
        <w:t>Saiba mais...</w:t>
      </w:r>
      <w:bookmarkEnd w:id="6"/>
    </w:p>
    <w:p w:rsidR="00867A52" w:rsidRPr="00011536" w:rsidRDefault="00867A52" w:rsidP="00867A52">
      <w:pPr>
        <w:ind w:left="360"/>
        <w:rPr>
          <w:lang w:val="en-US"/>
        </w:rPr>
      </w:pPr>
      <w:r w:rsidRPr="00011536">
        <w:rPr>
          <w:lang w:val="en-US"/>
        </w:rPr>
        <w:t>ZF2:</w:t>
      </w:r>
      <w:r w:rsidR="00011536" w:rsidRPr="00011536">
        <w:rPr>
          <w:lang w:val="en-US"/>
        </w:rPr>
        <w:t xml:space="preserve"> </w:t>
      </w:r>
      <w:hyperlink r:id="rId13" w:history="1">
        <w:r w:rsidR="00011536" w:rsidRPr="00011536">
          <w:rPr>
            <w:rStyle w:val="Hyperlink"/>
            <w:lang w:val="en-US"/>
          </w:rPr>
          <w:t>http://framework.zend.com/manual/2.0/en/user-guide/overview.html</w:t>
        </w:r>
      </w:hyperlink>
    </w:p>
    <w:p w:rsidR="00867A52" w:rsidRPr="00011536" w:rsidRDefault="00867A52" w:rsidP="00867A52">
      <w:pPr>
        <w:ind w:left="360"/>
        <w:rPr>
          <w:lang w:val="en-US"/>
        </w:rPr>
      </w:pPr>
      <w:r w:rsidRPr="00011536">
        <w:rPr>
          <w:lang w:val="en-US"/>
        </w:rPr>
        <w:t>Bootstrap:</w:t>
      </w:r>
      <w:r w:rsidR="00011536" w:rsidRPr="00011536">
        <w:rPr>
          <w:lang w:val="en-US"/>
        </w:rPr>
        <w:t xml:space="preserve"> </w:t>
      </w:r>
      <w:hyperlink r:id="rId14" w:history="1">
        <w:r w:rsidR="00011536" w:rsidRPr="00AD0BB5">
          <w:rPr>
            <w:rStyle w:val="Hyperlink"/>
            <w:lang w:val="en-US"/>
          </w:rPr>
          <w:t>http://getbootstrap.com/getting-started/</w:t>
        </w:r>
      </w:hyperlink>
      <w:r w:rsidR="00011536">
        <w:rPr>
          <w:lang w:val="en-US"/>
        </w:rPr>
        <w:t xml:space="preserve"> </w:t>
      </w:r>
    </w:p>
    <w:p w:rsidR="00867A52" w:rsidRPr="00011536" w:rsidRDefault="00867A52" w:rsidP="00867A52">
      <w:pPr>
        <w:ind w:left="360"/>
      </w:pPr>
      <w:r w:rsidRPr="00011536">
        <w:t>jQuery:</w:t>
      </w:r>
      <w:r w:rsidR="00011536" w:rsidRPr="00011536">
        <w:t xml:space="preserve"> </w:t>
      </w:r>
      <w:hyperlink r:id="rId15" w:history="1">
        <w:r w:rsidR="00011536" w:rsidRPr="00011536">
          <w:rPr>
            <w:rStyle w:val="Hyperlink"/>
          </w:rPr>
          <w:t>http://jquery.com/</w:t>
        </w:r>
      </w:hyperlink>
      <w:r w:rsidR="00011536" w:rsidRPr="00011536">
        <w:t xml:space="preserve"> e </w:t>
      </w:r>
      <w:hyperlink r:id="rId16" w:history="1">
        <w:r w:rsidR="00011536" w:rsidRPr="00AD0BB5">
          <w:rPr>
            <w:rStyle w:val="Hyperlink"/>
          </w:rPr>
          <w:t>http://jqueryui.com/</w:t>
        </w:r>
      </w:hyperlink>
      <w:r w:rsidR="00011536">
        <w:t xml:space="preserve"> </w:t>
      </w:r>
    </w:p>
    <w:p w:rsidR="00867A52" w:rsidRPr="00011536" w:rsidRDefault="00867A52" w:rsidP="00867A52">
      <w:pPr>
        <w:ind w:left="360"/>
        <w:rPr>
          <w:lang w:val="en-US"/>
        </w:rPr>
      </w:pPr>
      <w:r w:rsidRPr="00011536">
        <w:rPr>
          <w:lang w:val="en-US"/>
        </w:rPr>
        <w:t>Doctrine2:</w:t>
      </w:r>
      <w:r w:rsidR="00011536">
        <w:rPr>
          <w:lang w:val="en-US"/>
        </w:rPr>
        <w:t xml:space="preserve"> </w:t>
      </w:r>
      <w:hyperlink r:id="rId17" w:history="1">
        <w:r w:rsidR="00011536" w:rsidRPr="00AD0BB5">
          <w:rPr>
            <w:rStyle w:val="Hyperlink"/>
            <w:lang w:val="en-US"/>
          </w:rPr>
          <w:t>http://www.doctrine-project.org/</w:t>
        </w:r>
      </w:hyperlink>
      <w:r w:rsidR="00011536">
        <w:rPr>
          <w:lang w:val="en-US"/>
        </w:rPr>
        <w:t xml:space="preserve"> </w:t>
      </w:r>
    </w:p>
    <w:sectPr w:rsidR="00867A52" w:rsidRPr="00011536" w:rsidSect="006D099B">
      <w:footerReference w:type="default" r:id="rId18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BD" w:rsidRDefault="002B23BD" w:rsidP="00F7639D">
      <w:pPr>
        <w:spacing w:after="0" w:line="240" w:lineRule="auto"/>
      </w:pPr>
      <w:r>
        <w:separator/>
      </w:r>
    </w:p>
  </w:endnote>
  <w:endnote w:type="continuationSeparator" w:id="1">
    <w:p w:rsidR="002B23BD" w:rsidRDefault="002B23BD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C81FB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C81FB8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fldSimple w:instr=" PAGE    \* MERGEFORMAT ">
                  <w:r w:rsidR="006924D2" w:rsidRPr="006924D2"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t>5</w:t>
                  </w:r>
                </w:fldSimple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BD" w:rsidRDefault="002B23BD" w:rsidP="00F7639D">
      <w:pPr>
        <w:spacing w:after="0" w:line="240" w:lineRule="auto"/>
      </w:pPr>
      <w:r>
        <w:separator/>
      </w:r>
    </w:p>
  </w:footnote>
  <w:footnote w:type="continuationSeparator" w:id="1">
    <w:p w:rsidR="002B23BD" w:rsidRDefault="002B23BD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F348C"/>
    <w:rsid w:val="00130E4D"/>
    <w:rsid w:val="001F4CB3"/>
    <w:rsid w:val="00260EE3"/>
    <w:rsid w:val="002A4DBA"/>
    <w:rsid w:val="002A7E46"/>
    <w:rsid w:val="002B23BD"/>
    <w:rsid w:val="00347FC0"/>
    <w:rsid w:val="003755FB"/>
    <w:rsid w:val="003D4F47"/>
    <w:rsid w:val="003E4D64"/>
    <w:rsid w:val="00466054"/>
    <w:rsid w:val="004766E0"/>
    <w:rsid w:val="004E3456"/>
    <w:rsid w:val="004F413E"/>
    <w:rsid w:val="00532001"/>
    <w:rsid w:val="00586906"/>
    <w:rsid w:val="005A3C31"/>
    <w:rsid w:val="005C74E2"/>
    <w:rsid w:val="005E726A"/>
    <w:rsid w:val="006340EA"/>
    <w:rsid w:val="006924D2"/>
    <w:rsid w:val="006954BA"/>
    <w:rsid w:val="006B6795"/>
    <w:rsid w:val="006D099B"/>
    <w:rsid w:val="007102B6"/>
    <w:rsid w:val="00724102"/>
    <w:rsid w:val="00867A52"/>
    <w:rsid w:val="008C0819"/>
    <w:rsid w:val="009478BE"/>
    <w:rsid w:val="00954E67"/>
    <w:rsid w:val="00A50700"/>
    <w:rsid w:val="00A8233D"/>
    <w:rsid w:val="00AF218B"/>
    <w:rsid w:val="00BE1AF9"/>
    <w:rsid w:val="00C520FE"/>
    <w:rsid w:val="00C66FB8"/>
    <w:rsid w:val="00C81FB8"/>
    <w:rsid w:val="00DB1305"/>
    <w:rsid w:val="00E441AC"/>
    <w:rsid w:val="00F23450"/>
    <w:rsid w:val="00F7639D"/>
    <w:rsid w:val="00F91297"/>
    <w:rsid w:val="00FB130A"/>
    <w:rsid w:val="00FC031F"/>
    <w:rsid w:val="00FC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6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ramework.zend.com/manual/2.0/en/user-guide/overview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doctrine-projec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queryui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jquery.com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etbootstrap.com/getting-started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A948-170E-49E3-B957-2C58280C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5</Pages>
  <Words>613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23</cp:revision>
  <dcterms:created xsi:type="dcterms:W3CDTF">2014-08-04T19:13:00Z</dcterms:created>
  <dcterms:modified xsi:type="dcterms:W3CDTF">2014-08-06T18:05:00Z</dcterms:modified>
</cp:coreProperties>
</file>